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6845" w14:textId="696DEB12" w:rsidR="00951543" w:rsidRPr="009B355D" w:rsidRDefault="00824EC0" w:rsidP="00824EC0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9B355D">
        <w:rPr>
          <w:b/>
          <w:bCs/>
          <w:sz w:val="32"/>
          <w:szCs w:val="32"/>
          <w:u w:val="single"/>
          <w:lang w:val="el-GR"/>
        </w:rPr>
        <w:t>Οδηγίες δήλωσης μαθημάτων για τους 4</w:t>
      </w:r>
      <w:r w:rsidR="00A9709F">
        <w:rPr>
          <w:b/>
          <w:bCs/>
          <w:sz w:val="32"/>
          <w:szCs w:val="32"/>
          <w:u w:val="single"/>
          <w:lang w:val="el-GR"/>
        </w:rPr>
        <w:t>-</w:t>
      </w:r>
      <w:r w:rsidRPr="009B355D">
        <w:rPr>
          <w:b/>
          <w:bCs/>
          <w:sz w:val="32"/>
          <w:szCs w:val="32"/>
          <w:u w:val="single"/>
          <w:lang w:val="el-GR"/>
        </w:rPr>
        <w:t xml:space="preserve">ετείς </w:t>
      </w:r>
      <w:r w:rsidR="00951543" w:rsidRPr="009B355D">
        <w:rPr>
          <w:b/>
          <w:bCs/>
          <w:sz w:val="32"/>
          <w:szCs w:val="32"/>
          <w:u w:val="single"/>
          <w:lang w:val="el-GR"/>
        </w:rPr>
        <w:t xml:space="preserve">φοιτητές </w:t>
      </w:r>
      <w:r w:rsidRPr="009B355D">
        <w:rPr>
          <w:b/>
          <w:bCs/>
          <w:sz w:val="32"/>
          <w:szCs w:val="32"/>
          <w:u w:val="single"/>
          <w:lang w:val="el-GR"/>
        </w:rPr>
        <w:t xml:space="preserve">του </w:t>
      </w:r>
    </w:p>
    <w:p w14:paraId="5B73C75B" w14:textId="4A0B1215" w:rsidR="005F33FD" w:rsidRPr="009B355D" w:rsidRDefault="00951543" w:rsidP="00824EC0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9B355D">
        <w:rPr>
          <w:b/>
          <w:bCs/>
          <w:sz w:val="32"/>
          <w:szCs w:val="32"/>
          <w:u w:val="single"/>
          <w:lang w:val="el-GR"/>
        </w:rPr>
        <w:t>Τμήματος Μηχανικών Σχεδίασης Προϊόντων και Συστημάτων</w:t>
      </w:r>
    </w:p>
    <w:p w14:paraId="25C17B75" w14:textId="0AAA0A74" w:rsidR="00951543" w:rsidRDefault="00951543" w:rsidP="00824EC0">
      <w:pPr>
        <w:jc w:val="center"/>
        <w:rPr>
          <w:b/>
          <w:bCs/>
          <w:u w:val="single"/>
          <w:lang w:val="el-GR"/>
        </w:rPr>
      </w:pPr>
    </w:p>
    <w:p w14:paraId="385FBA8A" w14:textId="38DFFDD0" w:rsidR="00951543" w:rsidRDefault="00951543" w:rsidP="00951543">
      <w:pPr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Όλοι οι </w:t>
      </w:r>
      <w:r w:rsidRPr="00096BC4">
        <w:rPr>
          <w:b/>
          <w:bCs/>
          <w:u w:val="single"/>
          <w:lang w:val="el-GR"/>
        </w:rPr>
        <w:t>4</w:t>
      </w:r>
      <w:r w:rsidR="00A9709F">
        <w:rPr>
          <w:b/>
          <w:bCs/>
          <w:u w:val="single"/>
          <w:lang w:val="el-GR"/>
        </w:rPr>
        <w:t>-</w:t>
      </w:r>
      <w:r w:rsidRPr="00096BC4">
        <w:rPr>
          <w:b/>
          <w:bCs/>
          <w:u w:val="single"/>
          <w:lang w:val="el-GR"/>
        </w:rPr>
        <w:t xml:space="preserve">ετείς </w:t>
      </w:r>
      <w:r>
        <w:rPr>
          <w:b/>
          <w:bCs/>
          <w:u w:val="single"/>
          <w:lang w:val="el-GR"/>
        </w:rPr>
        <w:t xml:space="preserve">φοιτητές </w:t>
      </w:r>
      <w:r w:rsidRPr="00096BC4">
        <w:rPr>
          <w:b/>
          <w:bCs/>
          <w:u w:val="single"/>
          <w:lang w:val="el-GR"/>
        </w:rPr>
        <w:t xml:space="preserve">του </w:t>
      </w:r>
      <w:r>
        <w:rPr>
          <w:b/>
          <w:bCs/>
          <w:u w:val="single"/>
          <w:lang w:val="el-GR"/>
        </w:rPr>
        <w:t>Τμήματος θα πρέπει:</w:t>
      </w:r>
    </w:p>
    <w:p w14:paraId="5676FC6E" w14:textId="2B87ACD7" w:rsidR="00951543" w:rsidRDefault="00F03C5A" w:rsidP="00951543">
      <w:pPr>
        <w:pStyle w:val="ListParagraph"/>
        <w:numPr>
          <w:ilvl w:val="0"/>
          <w:numId w:val="3"/>
        </w:numPr>
        <w:rPr>
          <w:b/>
          <w:bCs/>
          <w:lang w:val="el-GR"/>
        </w:rPr>
      </w:pPr>
      <w:r>
        <w:rPr>
          <w:b/>
          <w:bCs/>
          <w:lang w:val="el-GR"/>
        </w:rPr>
        <w:t>Να ε</w:t>
      </w:r>
      <w:r w:rsidR="00951543" w:rsidRPr="009B355D">
        <w:rPr>
          <w:b/>
          <w:bCs/>
          <w:lang w:val="el-GR"/>
        </w:rPr>
        <w:t xml:space="preserve">πιλέξουν </w:t>
      </w:r>
      <w:r>
        <w:rPr>
          <w:b/>
          <w:bCs/>
          <w:lang w:val="el-GR"/>
        </w:rPr>
        <w:t xml:space="preserve">υποχρεωτικά </w:t>
      </w:r>
      <w:r w:rsidR="009B355D" w:rsidRPr="009B355D">
        <w:rPr>
          <w:b/>
          <w:bCs/>
          <w:lang w:val="el-GR"/>
        </w:rPr>
        <w:t xml:space="preserve">μια από τις τρείς </w:t>
      </w:r>
      <w:r w:rsidRPr="009B355D">
        <w:rPr>
          <w:b/>
          <w:bCs/>
          <w:lang w:val="el-GR"/>
        </w:rPr>
        <w:t>κατευθύνσεις</w:t>
      </w:r>
      <w:r w:rsidR="009B355D" w:rsidRPr="009B355D">
        <w:rPr>
          <w:b/>
          <w:bCs/>
          <w:lang w:val="el-GR"/>
        </w:rPr>
        <w:t xml:space="preserve"> σπουδών (Κ1, Κ2,</w:t>
      </w:r>
      <w:r w:rsidR="001336A5">
        <w:rPr>
          <w:b/>
          <w:bCs/>
          <w:lang w:val="el-GR"/>
        </w:rPr>
        <w:t xml:space="preserve"> </w:t>
      </w:r>
      <w:r w:rsidR="009B355D" w:rsidRPr="009B355D">
        <w:rPr>
          <w:b/>
          <w:bCs/>
          <w:lang w:val="el-GR"/>
        </w:rPr>
        <w:t>Κ3).</w:t>
      </w:r>
    </w:p>
    <w:p w14:paraId="3276FE72" w14:textId="6A5FB243" w:rsidR="009B355D" w:rsidRPr="009B355D" w:rsidRDefault="009B355D" w:rsidP="009B355D">
      <w:pPr>
        <w:pStyle w:val="ListParagraph"/>
        <w:numPr>
          <w:ilvl w:val="0"/>
          <w:numId w:val="3"/>
        </w:numPr>
        <w:rPr>
          <w:b/>
          <w:bCs/>
          <w:lang w:val="el-GR"/>
        </w:rPr>
      </w:pPr>
      <w:r>
        <w:rPr>
          <w:b/>
          <w:bCs/>
          <w:lang w:val="el-GR"/>
        </w:rPr>
        <w:t>Να δηλώσουν τα μαθήματα του 7</w:t>
      </w:r>
      <w:r w:rsidRPr="009B355D">
        <w:rPr>
          <w:b/>
          <w:bCs/>
          <w:vertAlign w:val="superscript"/>
          <w:lang w:val="el-GR"/>
        </w:rPr>
        <w:t>ου</w:t>
      </w:r>
      <w:r>
        <w:rPr>
          <w:b/>
          <w:bCs/>
          <w:vertAlign w:val="superscript"/>
          <w:lang w:val="el-GR"/>
        </w:rPr>
        <w:t xml:space="preserve"> </w:t>
      </w:r>
      <w:r>
        <w:rPr>
          <w:b/>
          <w:bCs/>
          <w:lang w:val="el-GR"/>
        </w:rPr>
        <w:t xml:space="preserve">εξαμήνου </w:t>
      </w:r>
      <w:r w:rsidRPr="009B355D">
        <w:rPr>
          <w:b/>
          <w:bCs/>
          <w:lang w:val="el-GR"/>
        </w:rPr>
        <w:t xml:space="preserve">που θα παρακολουθήσουν </w:t>
      </w:r>
      <w:r w:rsidR="00F03C5A">
        <w:rPr>
          <w:b/>
          <w:bCs/>
          <w:lang w:val="el-GR"/>
        </w:rPr>
        <w:t xml:space="preserve">σύμφωνα με την </w:t>
      </w:r>
      <w:r w:rsidR="00F03C5A" w:rsidRPr="009B355D">
        <w:rPr>
          <w:b/>
          <w:bCs/>
          <w:lang w:val="el-GR"/>
        </w:rPr>
        <w:t>κατεύθυνσ</w:t>
      </w:r>
      <w:r w:rsidR="00F03C5A">
        <w:rPr>
          <w:b/>
          <w:bCs/>
          <w:lang w:val="el-GR"/>
        </w:rPr>
        <w:t>η</w:t>
      </w:r>
      <w:r w:rsidR="00F03C5A" w:rsidRPr="009B355D">
        <w:rPr>
          <w:b/>
          <w:bCs/>
          <w:lang w:val="el-GR"/>
        </w:rPr>
        <w:t xml:space="preserve"> σπουδών</w:t>
      </w:r>
      <w:r w:rsidR="00F03C5A">
        <w:rPr>
          <w:b/>
          <w:bCs/>
          <w:lang w:val="el-GR"/>
        </w:rPr>
        <w:t xml:space="preserve"> που έχουν επιλέξει.</w:t>
      </w:r>
    </w:p>
    <w:p w14:paraId="399DB013" w14:textId="743EEC14" w:rsidR="001336A5" w:rsidRDefault="00096BC4" w:rsidP="00096BC4">
      <w:pPr>
        <w:jc w:val="both"/>
        <w:rPr>
          <w:lang w:val="el-GR"/>
        </w:rPr>
      </w:pPr>
      <w:r>
        <w:rPr>
          <w:lang w:val="el-GR"/>
        </w:rPr>
        <w:t>Οι δηλώσεις μαθημάτων που αφορούν τα</w:t>
      </w:r>
      <w:r w:rsidR="001336A5">
        <w:rPr>
          <w:lang w:val="el-GR"/>
        </w:rPr>
        <w:t xml:space="preserve"> </w:t>
      </w:r>
      <w:r>
        <w:rPr>
          <w:lang w:val="el-GR"/>
        </w:rPr>
        <w:t xml:space="preserve">εξάμηνα </w:t>
      </w:r>
      <w:r w:rsidR="001336A5">
        <w:rPr>
          <w:lang w:val="el-GR"/>
        </w:rPr>
        <w:t>7</w:t>
      </w:r>
      <w:r w:rsidR="001336A5" w:rsidRPr="001336A5">
        <w:rPr>
          <w:vertAlign w:val="superscript"/>
          <w:lang w:val="el-GR"/>
        </w:rPr>
        <w:t>ο</w:t>
      </w:r>
      <w:r w:rsidR="001336A5">
        <w:rPr>
          <w:lang w:val="el-GR"/>
        </w:rPr>
        <w:t>, 8</w:t>
      </w:r>
      <w:r w:rsidR="001336A5" w:rsidRPr="001336A5">
        <w:rPr>
          <w:vertAlign w:val="superscript"/>
          <w:lang w:val="el-GR"/>
        </w:rPr>
        <w:t>ο</w:t>
      </w:r>
      <w:r w:rsidR="001336A5">
        <w:rPr>
          <w:lang w:val="el-GR"/>
        </w:rPr>
        <w:t xml:space="preserve"> και 9</w:t>
      </w:r>
      <w:r w:rsidR="001336A5" w:rsidRPr="001336A5">
        <w:rPr>
          <w:vertAlign w:val="superscript"/>
          <w:lang w:val="el-GR"/>
        </w:rPr>
        <w:t>ο</w:t>
      </w:r>
      <w:r w:rsidR="001336A5">
        <w:rPr>
          <w:lang w:val="el-GR"/>
        </w:rPr>
        <w:t xml:space="preserve"> </w:t>
      </w:r>
      <w:r>
        <w:rPr>
          <w:lang w:val="el-GR"/>
        </w:rPr>
        <w:t xml:space="preserve">(στο </w:t>
      </w:r>
      <w:r w:rsidR="007C7CD9">
        <w:rPr>
          <w:lang w:val="el-GR"/>
        </w:rPr>
        <w:t>10</w:t>
      </w:r>
      <w:r w:rsidR="007C7CD9" w:rsidRPr="007C7CD9">
        <w:rPr>
          <w:vertAlign w:val="superscript"/>
          <w:lang w:val="el-GR"/>
        </w:rPr>
        <w:t>ο</w:t>
      </w:r>
      <w:r w:rsidR="007C7CD9">
        <w:rPr>
          <w:lang w:val="el-GR"/>
        </w:rPr>
        <w:t xml:space="preserve"> εξάμηνο</w:t>
      </w:r>
      <w:r>
        <w:rPr>
          <w:lang w:val="el-GR"/>
        </w:rPr>
        <w:t xml:space="preserve"> επιλέγεται η διπλωματική εργασία) θα γίνουν με γνώμονα την κατεύθυνση (Κ1, Κ2,</w:t>
      </w:r>
      <w:r w:rsidR="001336A5">
        <w:rPr>
          <w:lang w:val="el-GR"/>
        </w:rPr>
        <w:t xml:space="preserve"> </w:t>
      </w:r>
      <w:r>
        <w:rPr>
          <w:lang w:val="el-GR"/>
        </w:rPr>
        <w:t xml:space="preserve">Κ3) που </w:t>
      </w:r>
      <w:r w:rsidR="007C7CD9">
        <w:rPr>
          <w:lang w:val="el-GR"/>
        </w:rPr>
        <w:t xml:space="preserve">θα έχει </w:t>
      </w:r>
      <w:r>
        <w:rPr>
          <w:lang w:val="el-GR"/>
        </w:rPr>
        <w:t>επιλέξει ο κάθε φοιτητής.</w:t>
      </w:r>
      <w:r w:rsidR="007C7CD9">
        <w:rPr>
          <w:lang w:val="el-GR"/>
        </w:rPr>
        <w:t xml:space="preserve"> </w:t>
      </w:r>
      <w:r w:rsidR="001336A5">
        <w:rPr>
          <w:lang w:val="el-GR"/>
        </w:rPr>
        <w:t xml:space="preserve">Συνολικά, </w:t>
      </w:r>
      <w:r w:rsidR="00713207">
        <w:rPr>
          <w:lang w:val="el-GR"/>
        </w:rPr>
        <w:t xml:space="preserve">κάθε φοιτητής του τμήματος θα πρέπει να επιλέξει </w:t>
      </w:r>
      <w:r w:rsidR="00713207" w:rsidRPr="00122A51">
        <w:rPr>
          <w:b/>
          <w:bCs/>
          <w:lang w:val="el-GR"/>
        </w:rPr>
        <w:t>15 μαθήματα</w:t>
      </w:r>
      <w:r w:rsidR="00713207">
        <w:rPr>
          <w:lang w:val="el-GR"/>
        </w:rPr>
        <w:t xml:space="preserve"> + </w:t>
      </w:r>
      <w:r w:rsidR="00713207" w:rsidRPr="00122A51">
        <w:rPr>
          <w:b/>
          <w:bCs/>
          <w:lang w:val="el-GR"/>
        </w:rPr>
        <w:t>Διπλωματική εργασία</w:t>
      </w:r>
      <w:r w:rsidR="00713207">
        <w:rPr>
          <w:lang w:val="el-GR"/>
        </w:rPr>
        <w:t xml:space="preserve"> για τα 4 τελευταία εξάμηνα (4</w:t>
      </w:r>
      <w:r w:rsidR="00713207" w:rsidRPr="00713207">
        <w:rPr>
          <w:vertAlign w:val="superscript"/>
          <w:lang w:val="el-GR"/>
        </w:rPr>
        <w:t>ο</w:t>
      </w:r>
      <w:r w:rsidR="00713207">
        <w:rPr>
          <w:lang w:val="el-GR"/>
        </w:rPr>
        <w:t xml:space="preserve"> και 5</w:t>
      </w:r>
      <w:r w:rsidR="00713207" w:rsidRPr="00713207">
        <w:rPr>
          <w:vertAlign w:val="superscript"/>
          <w:lang w:val="el-GR"/>
        </w:rPr>
        <w:t>ο</w:t>
      </w:r>
      <w:r w:rsidR="00713207">
        <w:rPr>
          <w:lang w:val="el-GR"/>
        </w:rPr>
        <w:t xml:space="preserve"> έτος) των σπουδών του.</w:t>
      </w:r>
    </w:p>
    <w:p w14:paraId="41181A17" w14:textId="7C06B6A0" w:rsidR="00096BC4" w:rsidRDefault="007C7CD9" w:rsidP="00096BC4">
      <w:pPr>
        <w:jc w:val="both"/>
        <w:rPr>
          <w:lang w:val="el-GR"/>
        </w:rPr>
      </w:pPr>
      <w:r>
        <w:rPr>
          <w:lang w:val="el-GR"/>
        </w:rPr>
        <w:t xml:space="preserve">Με βάση τον </w:t>
      </w:r>
      <w:hyperlink r:id="rId5" w:history="1">
        <w:r w:rsidRPr="00AE003B">
          <w:rPr>
            <w:rStyle w:val="Hyperlink"/>
            <w:lang w:val="el-GR"/>
          </w:rPr>
          <w:t>οδηγό σπουδών</w:t>
        </w:r>
      </w:hyperlink>
      <w:r w:rsidR="00AE003B" w:rsidRPr="00AE003B">
        <w:rPr>
          <w:lang w:val="el-GR"/>
        </w:rPr>
        <w:t xml:space="preserve"> </w:t>
      </w:r>
      <w:r>
        <w:rPr>
          <w:lang w:val="el-GR"/>
        </w:rPr>
        <w:t>κ</w:t>
      </w:r>
      <w:r w:rsidR="000774CF">
        <w:rPr>
          <w:lang w:val="el-GR"/>
        </w:rPr>
        <w:t>άθε φοιτητής θα πρέπει να επιλέξει</w:t>
      </w:r>
      <w:r w:rsidR="00713207">
        <w:rPr>
          <w:lang w:val="el-GR"/>
        </w:rPr>
        <w:t xml:space="preserve"> για τα 2 τελευταία </w:t>
      </w:r>
      <w:r w:rsidR="00A9709F">
        <w:rPr>
          <w:lang w:val="el-GR"/>
        </w:rPr>
        <w:t>έτη</w:t>
      </w:r>
      <w:r w:rsidR="00713207">
        <w:rPr>
          <w:lang w:val="el-GR"/>
        </w:rPr>
        <w:t xml:space="preserve"> των σπουδών του</w:t>
      </w:r>
      <w:r w:rsidR="000774CF">
        <w:rPr>
          <w:lang w:val="el-GR"/>
        </w:rPr>
        <w:t>:</w:t>
      </w:r>
    </w:p>
    <w:p w14:paraId="57AEAF22" w14:textId="0B1D0C2C" w:rsidR="000774CF" w:rsidRPr="007C7CD9" w:rsidRDefault="000774CF" w:rsidP="007C7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l-GR"/>
        </w:rPr>
      </w:pPr>
      <w:r w:rsidRPr="007C7CD9">
        <w:rPr>
          <w:lang w:val="el-GR"/>
        </w:rPr>
        <w:t xml:space="preserve">Τα </w:t>
      </w:r>
      <w:r w:rsidRPr="00122A51">
        <w:rPr>
          <w:b/>
          <w:bCs/>
          <w:lang w:val="el-GR"/>
        </w:rPr>
        <w:t>δύο</w:t>
      </w:r>
      <w:r w:rsidRPr="007C7CD9">
        <w:rPr>
          <w:lang w:val="el-GR"/>
        </w:rPr>
        <w:t xml:space="preserve"> Υποχρεωτικά μαθήματα: </w:t>
      </w:r>
    </w:p>
    <w:p w14:paraId="4F3304F8" w14:textId="157CB783" w:rsidR="000774CF" w:rsidRPr="000774CF" w:rsidRDefault="000774CF" w:rsidP="000774CF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0774CF">
        <w:rPr>
          <w:lang w:val="el-GR"/>
        </w:rPr>
        <w:t xml:space="preserve">Στοιχεία Μηχανών </w:t>
      </w:r>
    </w:p>
    <w:p w14:paraId="0A1F247B" w14:textId="4F1D9F1C" w:rsidR="000774CF" w:rsidRPr="000774CF" w:rsidRDefault="000774CF" w:rsidP="000774CF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0774CF">
        <w:rPr>
          <w:lang w:val="el-GR"/>
        </w:rPr>
        <w:t>Μεθοδολογία Έρευνας</w:t>
      </w:r>
    </w:p>
    <w:p w14:paraId="7D47886F" w14:textId="7F3F38FC" w:rsidR="00824EC0" w:rsidRPr="007C7CD9" w:rsidRDefault="000774CF" w:rsidP="007C7CD9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122A51">
        <w:rPr>
          <w:b/>
          <w:bCs/>
          <w:lang w:val="el-GR"/>
        </w:rPr>
        <w:t>Τέσσερα</w:t>
      </w:r>
      <w:r w:rsidRPr="007C7CD9">
        <w:rPr>
          <w:lang w:val="el-GR"/>
        </w:rPr>
        <w:t xml:space="preserve"> μαθήματα </w:t>
      </w:r>
      <w:proofErr w:type="spellStart"/>
      <w:r w:rsidRPr="007C7CD9">
        <w:rPr>
          <w:lang w:val="el-GR"/>
        </w:rPr>
        <w:t>ΥΕΚ</w:t>
      </w:r>
      <w:proofErr w:type="spellEnd"/>
      <w:r w:rsidRPr="007C7CD9">
        <w:rPr>
          <w:lang w:val="el-GR"/>
        </w:rPr>
        <w:t xml:space="preserve"> (ΥΕΚ1, ΥΕΚ2 ΥΕΚ3 ανάλογα με την κατεύθυνση επιλογής</w:t>
      </w:r>
      <w:r w:rsidR="00510BF3">
        <w:rPr>
          <w:lang w:val="el-GR"/>
        </w:rPr>
        <w:t xml:space="preserve"> του κάθε φοιτητή</w:t>
      </w:r>
      <w:r w:rsidRPr="007C7CD9">
        <w:rPr>
          <w:lang w:val="el-GR"/>
        </w:rPr>
        <w:t xml:space="preserve">) + </w:t>
      </w:r>
      <w:r w:rsidR="007C7CD9" w:rsidRPr="00A9709F">
        <w:rPr>
          <w:b/>
          <w:bCs/>
          <w:lang w:val="el-GR"/>
        </w:rPr>
        <w:t>ένα</w:t>
      </w:r>
      <w:r w:rsidR="007C7CD9" w:rsidRPr="007C7CD9">
        <w:rPr>
          <w:lang w:val="el-GR"/>
        </w:rPr>
        <w:t xml:space="preserve"> μάθημα </w:t>
      </w:r>
      <w:r w:rsidR="007C7CD9">
        <w:t>Project</w:t>
      </w:r>
      <w:r w:rsidR="007C7CD9" w:rsidRPr="007C7CD9">
        <w:rPr>
          <w:lang w:val="el-GR"/>
        </w:rPr>
        <w:t xml:space="preserve"> στο 9</w:t>
      </w:r>
      <w:r w:rsidR="007C7CD9" w:rsidRPr="007C7CD9">
        <w:rPr>
          <w:vertAlign w:val="superscript"/>
          <w:lang w:val="el-GR"/>
        </w:rPr>
        <w:t>ο</w:t>
      </w:r>
      <w:r w:rsidR="007C7CD9" w:rsidRPr="007C7CD9">
        <w:rPr>
          <w:lang w:val="el-GR"/>
        </w:rPr>
        <w:t xml:space="preserve"> εξάμηνο (Κ1, Κ2, Κ3 ανάλογα με την κατεύθυνση επιλογής)</w:t>
      </w:r>
    </w:p>
    <w:p w14:paraId="2EED65D7" w14:textId="3102B9E1" w:rsidR="007C7CD9" w:rsidRPr="007C7CD9" w:rsidRDefault="007C7CD9" w:rsidP="007C7CD9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122A51">
        <w:rPr>
          <w:b/>
          <w:bCs/>
          <w:lang w:val="el-GR"/>
        </w:rPr>
        <w:t>Τέσσερα</w:t>
      </w:r>
      <w:r w:rsidRPr="007C7CD9">
        <w:rPr>
          <w:lang w:val="el-GR"/>
        </w:rPr>
        <w:t xml:space="preserve"> μαθήματα (</w:t>
      </w:r>
      <w:r w:rsidR="00510BF3">
        <w:rPr>
          <w:lang w:val="el-GR"/>
        </w:rPr>
        <w:t>ΔΥΟ ΑΠΟ ΚΑΘΕ</w:t>
      </w:r>
      <w:r w:rsidRPr="007C7CD9">
        <w:rPr>
          <w:lang w:val="el-GR"/>
        </w:rPr>
        <w:t xml:space="preserve"> </w:t>
      </w:r>
      <w:r w:rsidR="00510BF3">
        <w:rPr>
          <w:lang w:val="el-GR"/>
        </w:rPr>
        <w:t>ΚΑΤΕΥΘΥΝΣΗ</w:t>
      </w:r>
      <w:r w:rsidRPr="007C7CD9">
        <w:rPr>
          <w:lang w:val="el-GR"/>
        </w:rPr>
        <w:t xml:space="preserve"> που ΔΕΝ έχει επιλεγεί</w:t>
      </w:r>
      <w:r w:rsidR="00510BF3">
        <w:rPr>
          <w:lang w:val="el-GR"/>
        </w:rPr>
        <w:t xml:space="preserve"> από τον φοιτητή</w:t>
      </w:r>
      <w:r w:rsidRPr="007C7CD9">
        <w:rPr>
          <w:lang w:val="el-GR"/>
        </w:rPr>
        <w:t>)</w:t>
      </w:r>
    </w:p>
    <w:p w14:paraId="46DAF618" w14:textId="34C39067" w:rsidR="007C7CD9" w:rsidRPr="007C7CD9" w:rsidRDefault="007C7CD9" w:rsidP="007C7CD9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7C7CD9">
        <w:rPr>
          <w:lang w:val="el-GR"/>
        </w:rPr>
        <w:t xml:space="preserve">Τα </w:t>
      </w:r>
      <w:r w:rsidR="00510BF3">
        <w:rPr>
          <w:lang w:val="el-GR"/>
        </w:rPr>
        <w:t>εναπομείναντα</w:t>
      </w:r>
      <w:r w:rsidRPr="007C7CD9">
        <w:rPr>
          <w:lang w:val="el-GR"/>
        </w:rPr>
        <w:t xml:space="preserve"> </w:t>
      </w:r>
      <w:r w:rsidRPr="00122A51">
        <w:rPr>
          <w:b/>
          <w:bCs/>
          <w:lang w:val="el-GR"/>
        </w:rPr>
        <w:t>τέσσερα</w:t>
      </w:r>
      <w:r w:rsidRPr="007C7CD9">
        <w:rPr>
          <w:lang w:val="el-GR"/>
        </w:rPr>
        <w:t xml:space="preserve"> μαθήματα </w:t>
      </w:r>
      <w:r>
        <w:rPr>
          <w:lang w:val="el-GR"/>
        </w:rPr>
        <w:t>μπορούν να επιλεγούν</w:t>
      </w:r>
      <w:r w:rsidR="00510BF3">
        <w:rPr>
          <w:lang w:val="el-GR"/>
        </w:rPr>
        <w:t>,</w:t>
      </w:r>
      <w:r>
        <w:rPr>
          <w:lang w:val="el-GR"/>
        </w:rPr>
        <w:t xml:space="preserve"> από τα υπόλοιπα που θα διατίθενται σε οποιαδήποτε κατεύθυνση ως </w:t>
      </w:r>
      <w:proofErr w:type="spellStart"/>
      <w:r>
        <w:rPr>
          <w:lang w:val="el-GR"/>
        </w:rPr>
        <w:t>ΥΕΚ</w:t>
      </w:r>
      <w:proofErr w:type="spellEnd"/>
      <w:r>
        <w:rPr>
          <w:lang w:val="el-GR"/>
        </w:rPr>
        <w:t xml:space="preserve"> και ΕΕ</w:t>
      </w:r>
      <w:r w:rsidR="007313DE" w:rsidRPr="007313DE">
        <w:rPr>
          <w:lang w:val="el-GR"/>
        </w:rPr>
        <w:t>.</w:t>
      </w:r>
    </w:p>
    <w:p w14:paraId="341AD26C" w14:textId="69CF56D4" w:rsidR="00510BF3" w:rsidRDefault="00510BF3" w:rsidP="00096BC4">
      <w:pPr>
        <w:jc w:val="both"/>
        <w:rPr>
          <w:lang w:val="el-GR"/>
        </w:rPr>
      </w:pPr>
      <w:r>
        <w:rPr>
          <w:lang w:val="el-GR"/>
        </w:rPr>
        <w:t xml:space="preserve">Θα πρέπει κάθε φοιτητής να κάνει ένα </w:t>
      </w:r>
      <w:r w:rsidR="00FE2DBF">
        <w:rPr>
          <w:lang w:val="el-GR"/>
        </w:rPr>
        <w:t xml:space="preserve">μεσοπρόθεσμο </w:t>
      </w:r>
      <w:r>
        <w:rPr>
          <w:lang w:val="el-GR"/>
        </w:rPr>
        <w:t>πλάνο</w:t>
      </w:r>
      <w:r w:rsidR="00FE2DBF">
        <w:rPr>
          <w:lang w:val="el-GR"/>
        </w:rPr>
        <w:t>,</w:t>
      </w:r>
      <w:r>
        <w:rPr>
          <w:lang w:val="el-GR"/>
        </w:rPr>
        <w:t xml:space="preserve"> διότι τα μαθήματα επιλογής δεν θα είναι </w:t>
      </w:r>
      <w:r w:rsidR="00FE2DBF">
        <w:rPr>
          <w:lang w:val="el-GR"/>
        </w:rPr>
        <w:t xml:space="preserve">όλα </w:t>
      </w:r>
      <w:r>
        <w:rPr>
          <w:lang w:val="el-GR"/>
        </w:rPr>
        <w:t>διαθέσιμα</w:t>
      </w:r>
      <w:r w:rsidR="003A019B">
        <w:rPr>
          <w:lang w:val="el-GR"/>
        </w:rPr>
        <w:t xml:space="preserve"> σε </w:t>
      </w:r>
      <w:r>
        <w:rPr>
          <w:lang w:val="el-GR"/>
        </w:rPr>
        <w:t xml:space="preserve">κάθε ακαδημαϊκή χρονιά. </w:t>
      </w:r>
      <w:r w:rsidR="00155608">
        <w:rPr>
          <w:lang w:val="el-GR"/>
        </w:rPr>
        <w:t>Καταβάλλεται</w:t>
      </w:r>
      <w:r>
        <w:rPr>
          <w:lang w:val="el-GR"/>
        </w:rPr>
        <w:t xml:space="preserve"> όμως προσπάθεια από το Τμήμα, αυτά </w:t>
      </w:r>
      <w:r w:rsidR="00155608">
        <w:rPr>
          <w:lang w:val="el-GR"/>
        </w:rPr>
        <w:t xml:space="preserve">που θα είναι διαθέσιμα, </w:t>
      </w:r>
      <w:r>
        <w:rPr>
          <w:lang w:val="el-GR"/>
        </w:rPr>
        <w:t xml:space="preserve">να είναι όσο το δυνατόν περισσότερα. </w:t>
      </w:r>
    </w:p>
    <w:p w14:paraId="023B50D5" w14:textId="15BE3F60" w:rsidR="00A9709F" w:rsidRDefault="00A9709F" w:rsidP="00096BC4">
      <w:pPr>
        <w:jc w:val="both"/>
        <w:rPr>
          <w:lang w:val="el-GR"/>
        </w:rPr>
      </w:pPr>
      <w:r>
        <w:rPr>
          <w:lang w:val="el-GR"/>
        </w:rPr>
        <w:t>Τα μαθήματα του 7</w:t>
      </w:r>
      <w:r w:rsidRPr="00A9709F">
        <w:rPr>
          <w:vertAlign w:val="superscript"/>
          <w:lang w:val="el-GR"/>
        </w:rPr>
        <w:t>ου</w:t>
      </w:r>
      <w:r>
        <w:rPr>
          <w:lang w:val="el-GR"/>
        </w:rPr>
        <w:t xml:space="preserve"> εξαμήνου από τα οποία μπορούν να επιλέξουν οι φοιτητές είναι τα ακόλουθα: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828"/>
        <w:gridCol w:w="850"/>
        <w:gridCol w:w="750"/>
        <w:gridCol w:w="668"/>
        <w:gridCol w:w="567"/>
        <w:gridCol w:w="3402"/>
      </w:tblGrid>
      <w:tr w:rsidR="00DF0BF5" w:rsidRPr="00824EC0" w14:paraId="7CAFC764" w14:textId="1EFE3C98" w:rsidTr="00DF0BF5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0A09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Εξάμηνο</w:t>
            </w:r>
            <w:proofErr w:type="spellEnd"/>
            <w:r w:rsidRPr="0082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40E" w14:textId="1ED3DEDD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Κωδ</w:t>
            </w:r>
            <w:proofErr w:type="spellEnd"/>
            <w:r w:rsidR="00D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26A8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C165" w14:textId="045D21E0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E24F" w14:textId="206F05CB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675F59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38A0" w:rsidRPr="004838A0" w14:paraId="1DC64343" w14:textId="0AC1A1CB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E8132BC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Στοιχεί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 xml:space="preserve">α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Μηχ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ανών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3D845201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84AC602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79B05CF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13A89D3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41688EA9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4838A0" w14:paraId="05D93586" w14:textId="6335BFC9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5A0F327C" w14:textId="4894230B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B54"/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Μεθοδολογί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 xml:space="preserve">α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έρευν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 xml:space="preserve">ας 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410B463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5FE4FEAC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F0AFBFA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3718A74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200B6C6C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4838A0" w14:paraId="1557228E" w14:textId="714B1C03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8E6FDB0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Κ1- Προηγμένες Τεχνολογίες Αλληλεπίδρασης και Εφαρμογές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509F48FD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9BFFC16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25369A3B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3AC792CA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697E8271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AE003B" w14:paraId="0D80FB1C" w14:textId="355F23DC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4AD56CE3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Κ1- Επ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εξεργ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 xml:space="preserve">ασία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εικόν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8BF2F5B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5988AFAA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BC80577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38697F8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1DEF7D99" w14:textId="1E9C000B" w:rsidR="00824EC0" w:rsidRPr="004838A0" w:rsidRDefault="00432AB3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Δεν διδάσκεται το </w:t>
            </w:r>
            <w:proofErr w:type="spellStart"/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έτ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r w:rsidR="00DF0BF5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20</w:t>
            </w: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22-23</w:t>
            </w:r>
          </w:p>
        </w:tc>
      </w:tr>
      <w:tr w:rsidR="004838A0" w:rsidRPr="00AE003B" w14:paraId="0796862F" w14:textId="07B225C9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282E17F2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 xml:space="preserve">Κ1-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Συστήμ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 xml:space="preserve">ατα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Ασ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 xml:space="preserve">αφούς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Λογικής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B59704A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4103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1358467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D251BC3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3A6F876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58604345" w14:textId="485D0238" w:rsidR="00824EC0" w:rsidRPr="004838A0" w:rsidRDefault="00432AB3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Δεν διδάσκεται το </w:t>
            </w:r>
            <w:proofErr w:type="spellStart"/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έτ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r w:rsidR="00DF0BF5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20</w:t>
            </w: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22-23</w:t>
            </w:r>
          </w:p>
        </w:tc>
      </w:tr>
      <w:tr w:rsidR="004838A0" w:rsidRPr="004838A0" w14:paraId="2FFFE707" w14:textId="00019133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34A67F35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Κ2-Υπολογιστικός Σχεδιασμός και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Βιομιμητική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στο σχεδιασμό προϊόντων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26AEEB1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B53DF5C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2BAC84FF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476E36F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572C10EA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4838A0" w14:paraId="17A1221C" w14:textId="5091D479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74EB8E2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Κ2-Αειφόρος Σχεδίαση και κυκλική οικονομία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217788F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4202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9790A93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397705D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3BE53C9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05910A24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4838A0" w14:paraId="2E2C695D" w14:textId="283EB4F0" w:rsidTr="00DF0B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BA648B7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Κ2- Σχεδίαση/Οργάνωση Εκθέσεων και εσωτερική διακόσμηση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55406554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4203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227C20FB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F0A1261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06FDADF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08B014F6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4838A0" w14:paraId="3EB2F7EF" w14:textId="6620D690" w:rsidTr="00DF0B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8D2F225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Κ2-Ειδικά Θέματα στη Σχεδίαση με Η/Υ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4FA05BB8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4205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55EB796F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459E7E20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C59738E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14D4512B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4838A0" w14:paraId="61F1D114" w14:textId="303AA5F4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2DE74A5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Κ2-Πρωτοτυποποίηση για μηχανικούς σχεδίασης προϊόντων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5B2DE290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A599BA3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2AB47037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741CA11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54FD587B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AE003B" w14:paraId="75D5A353" w14:textId="16385488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4EEE37B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Κ3-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Αρχές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Μηχ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ατρονικής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2B9998C9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3E872C37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2B8019C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4822B063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0A0FA3D3" w14:textId="12FB8F30" w:rsidR="00824EC0" w:rsidRPr="004838A0" w:rsidRDefault="00432AB3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Δεν διδάσκεται το </w:t>
            </w:r>
            <w:proofErr w:type="spellStart"/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έτ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r w:rsidR="00DF0BF5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20</w:t>
            </w: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22-23</w:t>
            </w:r>
          </w:p>
        </w:tc>
      </w:tr>
      <w:tr w:rsidR="004838A0" w:rsidRPr="004838A0" w14:paraId="0CFD38FF" w14:textId="150C94E5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FE78D6F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 xml:space="preserve">Κ3-Ειδικά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Θέμ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 xml:space="preserve">ατα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Υλικών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1298C8E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4303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201E407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D959C1D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F92C787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1EB8D45C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4838A0" w14:paraId="1E1ABEEB" w14:textId="33B7859F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98055E4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Κ3-Συμπεριφορά Καταναλωτή και Έρευνα Αγοράς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B6C0210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4311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99811C6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59EEE3C5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3CA4ECBC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228DE115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4838A0" w14:paraId="2C530367" w14:textId="38009E93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31AEFF4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K3-Περιβα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λλοντική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Εκ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παίδευση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3B74080E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4312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D65E591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924CC68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3C29ECE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0AD02CDF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AE003B" w14:paraId="533D5EEB" w14:textId="6F5614B7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7B65399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Κατασκευαστική τέχνης (</w:t>
            </w: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craft</w:t>
            </w: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) και τέχνη του δρόμου (</w:t>
            </w: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street</w:t>
            </w: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8B1CB80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5201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57D8F32C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38F5BA9F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46054538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5465A90A" w14:textId="3877453D" w:rsidR="00824EC0" w:rsidRPr="004838A0" w:rsidRDefault="00432AB3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Δεν διδάσκεται το </w:t>
            </w:r>
            <w:proofErr w:type="spellStart"/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έτ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r w:rsidR="00DF0BF5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20</w:t>
            </w: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22-23</w:t>
            </w:r>
          </w:p>
        </w:tc>
      </w:tr>
      <w:tr w:rsidR="004838A0" w:rsidRPr="00AE003B" w14:paraId="2EE2E47A" w14:textId="5B12C883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46F3496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Σχεδιασμός προηγμένων υλικών για Ενεργειακές και Περιβαλλοντικές εφαρμογές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94148D0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5001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8934A2D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1591686E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66013C3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7AA3284C" w14:textId="1285797F" w:rsidR="00824EC0" w:rsidRPr="004838A0" w:rsidRDefault="00432AB3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Δεν διδάσκεται το </w:t>
            </w:r>
            <w:proofErr w:type="spellStart"/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έτ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r w:rsidR="00DF0BF5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20</w:t>
            </w: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22-23</w:t>
            </w:r>
          </w:p>
        </w:tc>
      </w:tr>
      <w:tr w:rsidR="004838A0" w:rsidRPr="004838A0" w14:paraId="6896C86A" w14:textId="604DDC3A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5163DE7B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Σχεδίαση και Προγραμματισμός για τον Παγκόσμιο Ιστό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F5AFD6E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5101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0B9629D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43091267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4E13CC70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26067736" w14:textId="77777777" w:rsidR="00824EC0" w:rsidRPr="004838A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8A0" w:rsidRPr="00AE003B" w14:paraId="677BB805" w14:textId="611819CC" w:rsidTr="00DF0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7B9381A4" w14:textId="77777777" w:rsidR="00824EC0" w:rsidRPr="00824EC0" w:rsidRDefault="00824EC0" w:rsidP="0082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Επ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ιχειρημ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ατικότητα και κα</w:t>
            </w:r>
            <w:proofErr w:type="spellStart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ινοτομί</w:t>
            </w:r>
            <w:proofErr w:type="spellEnd"/>
            <w:r w:rsidRPr="00824EC0">
              <w:rPr>
                <w:rFonts w:ascii="Arial" w:eastAsia="Times New Roman" w:hAnsi="Arial" w:cs="Arial"/>
                <w:sz w:val="20"/>
                <w:szCs w:val="20"/>
              </w:rPr>
              <w:t>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4E1696F" w14:textId="77777777" w:rsidR="00824EC0" w:rsidRPr="00824EC0" w:rsidRDefault="00824EC0" w:rsidP="00824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5309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3696C714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5160187D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6E986586" w14:textId="77777777" w:rsidR="00824EC0" w:rsidRPr="00824EC0" w:rsidRDefault="00824EC0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</w:tcPr>
          <w:p w14:paraId="74A29660" w14:textId="092F15F5" w:rsidR="00824EC0" w:rsidRPr="004838A0" w:rsidRDefault="00C278D2" w:rsidP="0082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Δεν διδάσκεται το </w:t>
            </w:r>
            <w:proofErr w:type="spellStart"/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ακ</w:t>
            </w:r>
            <w:proofErr w:type="spellEnd"/>
            <w:r w:rsidR="00432AB3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="00432AB3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έτ</w:t>
            </w:r>
            <w:proofErr w:type="spellEnd"/>
            <w:r w:rsidR="00432AB3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. </w:t>
            </w:r>
            <w:r w:rsidR="00DF0BF5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20</w:t>
            </w:r>
            <w:r w:rsidRPr="004838A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22-23</w:t>
            </w:r>
          </w:p>
        </w:tc>
      </w:tr>
    </w:tbl>
    <w:p w14:paraId="1C533A79" w14:textId="77777777" w:rsidR="00824EC0" w:rsidRPr="00824EC0" w:rsidRDefault="00824EC0">
      <w:pPr>
        <w:rPr>
          <w:lang w:val="el-GR"/>
        </w:rPr>
      </w:pPr>
    </w:p>
    <w:sectPr w:rsidR="00824EC0" w:rsidRPr="00824EC0" w:rsidSect="0055303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665"/>
    <w:multiLevelType w:val="hybridMultilevel"/>
    <w:tmpl w:val="8C9CE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B561C3"/>
    <w:multiLevelType w:val="hybridMultilevel"/>
    <w:tmpl w:val="84AA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DFD"/>
    <w:multiLevelType w:val="hybridMultilevel"/>
    <w:tmpl w:val="C0A4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336400">
    <w:abstractNumId w:val="0"/>
  </w:num>
  <w:num w:numId="2" w16cid:durableId="1083339549">
    <w:abstractNumId w:val="2"/>
  </w:num>
  <w:num w:numId="3" w16cid:durableId="147189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6F"/>
    <w:rsid w:val="000774CF"/>
    <w:rsid w:val="00096BC4"/>
    <w:rsid w:val="001119B8"/>
    <w:rsid w:val="00122A51"/>
    <w:rsid w:val="001336A5"/>
    <w:rsid w:val="00155608"/>
    <w:rsid w:val="001A4792"/>
    <w:rsid w:val="00363662"/>
    <w:rsid w:val="003A019B"/>
    <w:rsid w:val="00432AB3"/>
    <w:rsid w:val="004838A0"/>
    <w:rsid w:val="004C3EBD"/>
    <w:rsid w:val="00510BF3"/>
    <w:rsid w:val="00532E08"/>
    <w:rsid w:val="00553035"/>
    <w:rsid w:val="005F33FD"/>
    <w:rsid w:val="006568FA"/>
    <w:rsid w:val="00713207"/>
    <w:rsid w:val="00730940"/>
    <w:rsid w:val="007313DE"/>
    <w:rsid w:val="007C7CD9"/>
    <w:rsid w:val="00824EC0"/>
    <w:rsid w:val="00951543"/>
    <w:rsid w:val="009B355D"/>
    <w:rsid w:val="009C3997"/>
    <w:rsid w:val="00A9709F"/>
    <w:rsid w:val="00AE003B"/>
    <w:rsid w:val="00B3266F"/>
    <w:rsid w:val="00C278D2"/>
    <w:rsid w:val="00C819C9"/>
    <w:rsid w:val="00C96ED0"/>
    <w:rsid w:val="00DF0BF5"/>
    <w:rsid w:val="00F03C5A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2052"/>
  <w15:chartTrackingRefBased/>
  <w15:docId w15:val="{D80ADABA-4B21-406A-97F2-A19E17AD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e.uowm.gr/odigos-spoyd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Konstantinos Kakoulis</cp:lastModifiedBy>
  <cp:revision>4</cp:revision>
  <dcterms:created xsi:type="dcterms:W3CDTF">2022-09-05T09:40:00Z</dcterms:created>
  <dcterms:modified xsi:type="dcterms:W3CDTF">2022-09-13T06:46:00Z</dcterms:modified>
</cp:coreProperties>
</file>